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3BCAC" w14:textId="6B68AF29" w:rsidR="00BD6BF9" w:rsidRPr="002C502F" w:rsidRDefault="004C01D7">
      <w:pPr>
        <w:rPr>
          <w:sz w:val="28"/>
          <w:szCs w:val="28"/>
        </w:rPr>
      </w:pPr>
      <w:r w:rsidRPr="002C502F">
        <w:rPr>
          <w:sz w:val="28"/>
          <w:szCs w:val="28"/>
        </w:rPr>
        <w:t>I have been told I have TMJ, it hurts, what can I do?</w:t>
      </w:r>
    </w:p>
    <w:p w14:paraId="78602365" w14:textId="6974C4AF" w:rsidR="004C01D7" w:rsidRDefault="004C01D7">
      <w:r>
        <w:t xml:space="preserve">It is </w:t>
      </w:r>
      <w:r w:rsidR="002C502F">
        <w:t>incorrect</w:t>
      </w:r>
      <w:r>
        <w:t xml:space="preserve"> to use the phrase “TMJ” to describe a disorder of the temporomandibular joints.  When someone</w:t>
      </w:r>
      <w:r w:rsidR="002C502F">
        <w:t>’s</w:t>
      </w:r>
      <w:r>
        <w:t xml:space="preserve"> knee or hip </w:t>
      </w:r>
      <w:r w:rsidR="002C502F">
        <w:t>hurts</w:t>
      </w:r>
      <w:r>
        <w:t xml:space="preserve"> they are not told by their provider “You have knee joint” or “You have hip joint.”  It is more accurate to tell a patient they have TMD (</w:t>
      </w:r>
      <w:r w:rsidR="00867D9F">
        <w:t>Temporomandibular</w:t>
      </w:r>
      <w:r>
        <w:t xml:space="preserve"> Disorder or Dysfunction) or even better TMJD (</w:t>
      </w:r>
      <w:r w:rsidR="00867D9F">
        <w:t>Temporomandibular</w:t>
      </w:r>
      <w:r>
        <w:t xml:space="preserve"> Joint Disorder or Dysfunction).  Regardless, dysfunction of the TM joints can be pain</w:t>
      </w:r>
      <w:r w:rsidR="002C502F">
        <w:t>ful</w:t>
      </w:r>
      <w:r>
        <w:t xml:space="preserve"> and cause quality of life issues.  </w:t>
      </w:r>
    </w:p>
    <w:p w14:paraId="2EE10D50" w14:textId="40BD2353" w:rsidR="004C01D7" w:rsidRDefault="004C01D7">
      <w:r>
        <w:t xml:space="preserve">The </w:t>
      </w:r>
      <w:r w:rsidR="00867D9F">
        <w:t>Temporomandibular</w:t>
      </w:r>
      <w:r>
        <w:t xml:space="preserve"> joint is </w:t>
      </w:r>
      <w:r w:rsidR="002C502F">
        <w:t>a unique</w:t>
      </w:r>
      <w:r>
        <w:t xml:space="preserve"> joint in our body.  One of the smallest</w:t>
      </w:r>
      <w:r w:rsidR="002C502F">
        <w:t>,</w:t>
      </w:r>
      <w:r>
        <w:t xml:space="preserve"> it </w:t>
      </w:r>
      <w:r w:rsidR="002C502F">
        <w:t xml:space="preserve">is </w:t>
      </w:r>
      <w:r w:rsidR="0078476C">
        <w:t xml:space="preserve"> </w:t>
      </w:r>
      <w:r>
        <w:t xml:space="preserve">also one of the most complex.  It not only hinges when you open and close your jaw but also translates as you open wide.  It is also very close to other structures that use similar nerve pathways so symptoms can be confusing often making a person feel a bit “NUTS” or “Not Understand Their Symptoms”.  </w:t>
      </w:r>
    </w:p>
    <w:p w14:paraId="4563B1AE" w14:textId="5F58412F" w:rsidR="004C01D7" w:rsidRDefault="00867D9F">
      <w:r>
        <w:t xml:space="preserve">There are multiple causes of TMD.  </w:t>
      </w:r>
      <w:r w:rsidR="004C01D7">
        <w:t>Depending on the diagnosis there are things that can be done to</w:t>
      </w:r>
      <w:r w:rsidR="0078476C">
        <w:t xml:space="preserve"> help</w:t>
      </w:r>
      <w:r w:rsidR="004C01D7">
        <w:t xml:space="preserve"> relieve symptoms.  But, not all Dentists are trained in this area of treatment.  Too often patients are provided a simple rubber mouth guard</w:t>
      </w:r>
      <w:r>
        <w:t xml:space="preserve"> to wear at night</w:t>
      </w:r>
      <w:r w:rsidR="004C01D7">
        <w:t xml:space="preserve">.  This is the </w:t>
      </w:r>
      <w:r>
        <w:t>equivalent</w:t>
      </w:r>
      <w:r w:rsidR="004C01D7">
        <w:t xml:space="preserve"> of providing </w:t>
      </w:r>
      <w:r w:rsidR="0078476C">
        <w:t>someone with</w:t>
      </w:r>
      <w:r w:rsidR="004C01D7">
        <w:t xml:space="preserve"> a helmet if they tend to have the habit of banging their head a lot!  </w:t>
      </w:r>
      <w:r>
        <w:t>Dentists</w:t>
      </w:r>
      <w:r w:rsidR="004C01D7">
        <w:t xml:space="preserve"> who have opted for additional training in TMD know how to use orthotics, or fancier splints, to unload the joints, provide a neutral position for their jaws to rest, and provide biofeedback to get off their teeth so that proper healing can occur.  They are also trained in certain injection techniques to </w:t>
      </w:r>
      <w:r w:rsidR="0078476C">
        <w:t>aid</w:t>
      </w:r>
      <w:r w:rsidR="004C01D7">
        <w:t xml:space="preserve"> in proper diagnosis, but also assist in trigger point relief of certain muscles that support the jaw that might be tender due to overuse.</w:t>
      </w:r>
    </w:p>
    <w:p w14:paraId="6D640356" w14:textId="6D96C1CC" w:rsidR="004C01D7" w:rsidRDefault="004C01D7">
      <w:r>
        <w:t xml:space="preserve">For those with internal </w:t>
      </w:r>
      <w:r w:rsidR="00867D9F">
        <w:t>derangement</w:t>
      </w:r>
      <w:r>
        <w:t xml:space="preserve"> or degenerative joint disease there </w:t>
      </w:r>
      <w:r w:rsidR="00867D9F">
        <w:t>is now a very promising procedure that can not only assist in pain relief but regeneration of tissue and bone.  Regenerative Platelet-Rich Fibrin (PRF) has emerged as a promising therapeutic approach for Temporomandibular Joint disorders, offering a novel avenue for tissue repair and regeneration.  In this innovative technique, a small amount of blood is drawn from the patient</w:t>
      </w:r>
      <w:r w:rsidR="0078476C">
        <w:t>’s arm</w:t>
      </w:r>
      <w:r w:rsidR="00867D9F">
        <w:t xml:space="preserve">, it is processed to concentrate platelets, growth factors, and fibrin, </w:t>
      </w:r>
      <w:r w:rsidR="002C502F">
        <w:t>creating</w:t>
      </w:r>
      <w:r w:rsidR="00867D9F">
        <w:t xml:space="preserve"> a biocompatible matrix rich in healing elements.  Once prepared it is injected into the patient’s joint, similar to a steroid injection, promoting tissue regeneration, </w:t>
      </w:r>
      <w:r w:rsidR="002C502F">
        <w:t>reducing</w:t>
      </w:r>
      <w:r w:rsidR="00867D9F">
        <w:t xml:space="preserve"> inflammation, and accelerates the healing process.  The growth factors released from the PRF matrix stimulate the recruitment of cells essential for tissue repair, fostering the regeneration of damaged cartilage and surrounding structures within the TMJ.  This minimally </w:t>
      </w:r>
      <w:r w:rsidR="002C502F">
        <w:t>invasive</w:t>
      </w:r>
      <w:r w:rsidR="00867D9F">
        <w:t xml:space="preserve"> and autologous approach holds great promise in improving the outcomes for individuals suffering from TMJ disorders, </w:t>
      </w:r>
      <w:r w:rsidR="002C502F">
        <w:t>providing</w:t>
      </w:r>
      <w:r w:rsidR="00867D9F">
        <w:t xml:space="preserve"> a natural efficient method to </w:t>
      </w:r>
      <w:r w:rsidR="002C502F">
        <w:t>alleviate</w:t>
      </w:r>
      <w:r w:rsidR="00867D9F">
        <w:t xml:space="preserve"> pain, restore joint function, and enhance overall oral health.  This procedure does require use of an orthotic or splint during the healing process and should be closely managed by a dentist trained in this technique.  At Dental Sleep and TMJ Solutions of Clarksville our team has gone through this advanced training and have been providing this service for over 2 years.  If you or someone you know is experiencing jaw </w:t>
      </w:r>
      <w:r w:rsidR="002C502F">
        <w:t>pain,</w:t>
      </w:r>
      <w:r w:rsidR="00867D9F">
        <w:t xml:space="preserve"> we </w:t>
      </w:r>
      <w:r w:rsidR="002C502F">
        <w:t>can</w:t>
      </w:r>
      <w:r w:rsidR="00867D9F">
        <w:t xml:space="preserve"> help!  Give us a call and allow us to help improve your quality of life.  </w:t>
      </w:r>
    </w:p>
    <w:p w14:paraId="4E438FAA" w14:textId="77777777" w:rsidR="00755B8D" w:rsidRDefault="00755B8D"/>
    <w:p w14:paraId="5B7C7F12" w14:textId="70F0E4B5" w:rsidR="00755B8D" w:rsidRDefault="00755B8D" w:rsidP="00755B8D">
      <w:pPr>
        <w:pStyle w:val="NoSpacing"/>
      </w:pPr>
      <w:r>
        <w:t>Jennifer J. Cornell, DDS, FAGD, D-ABDSM</w:t>
      </w:r>
    </w:p>
    <w:p w14:paraId="21C91F42" w14:textId="1F9FB638" w:rsidR="00755B8D" w:rsidRDefault="00755B8D" w:rsidP="00755B8D">
      <w:pPr>
        <w:pStyle w:val="NoSpacing"/>
      </w:pPr>
      <w:r>
        <w:t>Dental Sleep &amp; TMJ Solutions of Clarksville</w:t>
      </w:r>
    </w:p>
    <w:sectPr w:rsidR="00755B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01D7"/>
    <w:rsid w:val="000970E4"/>
    <w:rsid w:val="002C502F"/>
    <w:rsid w:val="004C01D7"/>
    <w:rsid w:val="00755B8D"/>
    <w:rsid w:val="0078476C"/>
    <w:rsid w:val="00867D9F"/>
    <w:rsid w:val="00BD6B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4E86C"/>
  <w15:chartTrackingRefBased/>
  <w15:docId w15:val="{529927A1-0E89-4A0C-8FBB-1A2556F31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55B8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754754">
      <w:bodyDiv w:val="1"/>
      <w:marLeft w:val="0"/>
      <w:marRight w:val="0"/>
      <w:marTop w:val="0"/>
      <w:marBottom w:val="0"/>
      <w:divBdr>
        <w:top w:val="none" w:sz="0" w:space="0" w:color="auto"/>
        <w:left w:val="none" w:sz="0" w:space="0" w:color="auto"/>
        <w:bottom w:val="none" w:sz="0" w:space="0" w:color="auto"/>
        <w:right w:val="none" w:sz="0" w:space="0" w:color="auto"/>
      </w:divBdr>
      <w:divsChild>
        <w:div w:id="245388675">
          <w:marLeft w:val="0"/>
          <w:marRight w:val="0"/>
          <w:marTop w:val="0"/>
          <w:marBottom w:val="0"/>
          <w:divBdr>
            <w:top w:val="single" w:sz="2" w:space="0" w:color="D9D9E3"/>
            <w:left w:val="single" w:sz="2" w:space="0" w:color="D9D9E3"/>
            <w:bottom w:val="single" w:sz="2" w:space="0" w:color="D9D9E3"/>
            <w:right w:val="single" w:sz="2" w:space="0" w:color="D9D9E3"/>
          </w:divBdr>
          <w:divsChild>
            <w:div w:id="642733883">
              <w:marLeft w:val="0"/>
              <w:marRight w:val="0"/>
              <w:marTop w:val="0"/>
              <w:marBottom w:val="0"/>
              <w:divBdr>
                <w:top w:val="single" w:sz="2" w:space="0" w:color="D9D9E3"/>
                <w:left w:val="single" w:sz="2" w:space="0" w:color="D9D9E3"/>
                <w:bottom w:val="single" w:sz="2" w:space="0" w:color="D9D9E3"/>
                <w:right w:val="single" w:sz="2" w:space="0" w:color="D9D9E3"/>
              </w:divBdr>
              <w:divsChild>
                <w:div w:id="59207825">
                  <w:marLeft w:val="0"/>
                  <w:marRight w:val="0"/>
                  <w:marTop w:val="0"/>
                  <w:marBottom w:val="0"/>
                  <w:divBdr>
                    <w:top w:val="single" w:sz="2" w:space="0" w:color="D9D9E3"/>
                    <w:left w:val="single" w:sz="2" w:space="0" w:color="D9D9E3"/>
                    <w:bottom w:val="single" w:sz="2" w:space="0" w:color="D9D9E3"/>
                    <w:right w:val="single" w:sz="2" w:space="0" w:color="D9D9E3"/>
                  </w:divBdr>
                  <w:divsChild>
                    <w:div w:id="2077581782">
                      <w:marLeft w:val="0"/>
                      <w:marRight w:val="0"/>
                      <w:marTop w:val="0"/>
                      <w:marBottom w:val="0"/>
                      <w:divBdr>
                        <w:top w:val="single" w:sz="2" w:space="0" w:color="D9D9E3"/>
                        <w:left w:val="single" w:sz="2" w:space="0" w:color="D9D9E3"/>
                        <w:bottom w:val="single" w:sz="2" w:space="0" w:color="D9D9E3"/>
                        <w:right w:val="single" w:sz="2" w:space="0" w:color="D9D9E3"/>
                      </w:divBdr>
                      <w:divsChild>
                        <w:div w:id="1058552666">
                          <w:marLeft w:val="0"/>
                          <w:marRight w:val="0"/>
                          <w:marTop w:val="0"/>
                          <w:marBottom w:val="0"/>
                          <w:divBdr>
                            <w:top w:val="single" w:sz="2" w:space="0" w:color="D9D9E3"/>
                            <w:left w:val="single" w:sz="2" w:space="0" w:color="D9D9E3"/>
                            <w:bottom w:val="single" w:sz="2" w:space="0" w:color="D9D9E3"/>
                            <w:right w:val="single" w:sz="2" w:space="0" w:color="D9D9E3"/>
                          </w:divBdr>
                          <w:divsChild>
                            <w:div w:id="1104112979">
                              <w:marLeft w:val="0"/>
                              <w:marRight w:val="0"/>
                              <w:marTop w:val="100"/>
                              <w:marBottom w:val="100"/>
                              <w:divBdr>
                                <w:top w:val="single" w:sz="2" w:space="0" w:color="D9D9E3"/>
                                <w:left w:val="single" w:sz="2" w:space="0" w:color="D9D9E3"/>
                                <w:bottom w:val="single" w:sz="2" w:space="0" w:color="D9D9E3"/>
                                <w:right w:val="single" w:sz="2" w:space="0" w:color="D9D9E3"/>
                              </w:divBdr>
                              <w:divsChild>
                                <w:div w:id="566379847">
                                  <w:marLeft w:val="0"/>
                                  <w:marRight w:val="0"/>
                                  <w:marTop w:val="0"/>
                                  <w:marBottom w:val="0"/>
                                  <w:divBdr>
                                    <w:top w:val="single" w:sz="2" w:space="0" w:color="D9D9E3"/>
                                    <w:left w:val="single" w:sz="2" w:space="0" w:color="D9D9E3"/>
                                    <w:bottom w:val="single" w:sz="2" w:space="0" w:color="D9D9E3"/>
                                    <w:right w:val="single" w:sz="2" w:space="0" w:color="D9D9E3"/>
                                  </w:divBdr>
                                  <w:divsChild>
                                    <w:div w:id="1992709777">
                                      <w:marLeft w:val="0"/>
                                      <w:marRight w:val="0"/>
                                      <w:marTop w:val="0"/>
                                      <w:marBottom w:val="0"/>
                                      <w:divBdr>
                                        <w:top w:val="single" w:sz="2" w:space="0" w:color="D9D9E3"/>
                                        <w:left w:val="single" w:sz="2" w:space="0" w:color="D9D9E3"/>
                                        <w:bottom w:val="single" w:sz="2" w:space="0" w:color="D9D9E3"/>
                                        <w:right w:val="single" w:sz="2" w:space="0" w:color="D9D9E3"/>
                                      </w:divBdr>
                                      <w:divsChild>
                                        <w:div w:id="167408511">
                                          <w:marLeft w:val="0"/>
                                          <w:marRight w:val="0"/>
                                          <w:marTop w:val="0"/>
                                          <w:marBottom w:val="0"/>
                                          <w:divBdr>
                                            <w:top w:val="single" w:sz="2" w:space="0" w:color="D9D9E3"/>
                                            <w:left w:val="single" w:sz="2" w:space="0" w:color="D9D9E3"/>
                                            <w:bottom w:val="single" w:sz="2" w:space="0" w:color="D9D9E3"/>
                                            <w:right w:val="single" w:sz="2" w:space="0" w:color="D9D9E3"/>
                                          </w:divBdr>
                                          <w:divsChild>
                                            <w:div w:id="280887766">
                                              <w:marLeft w:val="0"/>
                                              <w:marRight w:val="0"/>
                                              <w:marTop w:val="0"/>
                                              <w:marBottom w:val="0"/>
                                              <w:divBdr>
                                                <w:top w:val="single" w:sz="2" w:space="0" w:color="D9D9E3"/>
                                                <w:left w:val="single" w:sz="2" w:space="0" w:color="D9D9E3"/>
                                                <w:bottom w:val="single" w:sz="2" w:space="0" w:color="D9D9E3"/>
                                                <w:right w:val="single" w:sz="2" w:space="0" w:color="D9D9E3"/>
                                              </w:divBdr>
                                              <w:divsChild>
                                                <w:div w:id="1789816193">
                                                  <w:marLeft w:val="0"/>
                                                  <w:marRight w:val="0"/>
                                                  <w:marTop w:val="0"/>
                                                  <w:marBottom w:val="0"/>
                                                  <w:divBdr>
                                                    <w:top w:val="single" w:sz="2" w:space="0" w:color="D9D9E3"/>
                                                    <w:left w:val="single" w:sz="2" w:space="0" w:color="D9D9E3"/>
                                                    <w:bottom w:val="single" w:sz="2" w:space="0" w:color="D9D9E3"/>
                                                    <w:right w:val="single" w:sz="2" w:space="0" w:color="D9D9E3"/>
                                                  </w:divBdr>
                                                  <w:divsChild>
                                                    <w:div w:id="19498927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20275196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524</Words>
  <Characters>2988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Cornell</dc:creator>
  <cp:keywords/>
  <dc:description/>
  <cp:lastModifiedBy>Jennifer Cornell</cp:lastModifiedBy>
  <cp:revision>2</cp:revision>
  <dcterms:created xsi:type="dcterms:W3CDTF">2023-12-20T19:09:00Z</dcterms:created>
  <dcterms:modified xsi:type="dcterms:W3CDTF">2023-12-20T19:49:00Z</dcterms:modified>
</cp:coreProperties>
</file>